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 xml:space="preserve">TRÉNINKY  -  </w:t>
      </w:r>
      <w:r>
        <w:rPr>
          <w:b/>
          <w:bCs/>
          <w:sz w:val="44"/>
          <w:szCs w:val="44"/>
          <w:u w:val="single"/>
        </w:rPr>
        <w:t>PROSINEC</w:t>
      </w:r>
    </w:p>
    <w:p>
      <w:pPr>
        <w:pStyle w:val="Normal"/>
        <w:bidi w:val="0"/>
        <w:jc w:val="left"/>
        <w:rPr>
          <w:b/>
          <w:b/>
          <w:bCs/>
          <w:sz w:val="44"/>
          <w:szCs w:val="44"/>
          <w:u w:val="none"/>
        </w:rPr>
      </w:pPr>
      <w:r>
        <w:rPr>
          <w:b/>
          <w:bCs/>
          <w:sz w:val="44"/>
          <w:szCs w:val="44"/>
          <w:u w:val="none"/>
        </w:rPr>
      </w:r>
    </w:p>
    <w:tbl>
      <w:tblPr>
        <w:tblW w:w="96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76"/>
        <w:gridCol w:w="1399"/>
        <w:gridCol w:w="1355"/>
        <w:gridCol w:w="1377"/>
        <w:gridCol w:w="1377"/>
        <w:gridCol w:w="1377"/>
        <w:gridCol w:w="1384"/>
      </w:tblGrid>
      <w:tr>
        <w:trPr/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    </w:t>
            </w:r>
            <w:r>
              <w:rPr>
                <w:b/>
                <w:bCs/>
                <w:sz w:val="24"/>
                <w:szCs w:val="24"/>
              </w:rPr>
              <w:t>1/12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13,45-14,30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16,00-17,00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 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16,00-17,00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17,15-18,00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sucho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17,15-18,00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sucho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ÚT    </w:t>
            </w:r>
            <w:r>
              <w:rPr>
                <w:b/>
                <w:bCs/>
                <w:sz w:val="24"/>
                <w:szCs w:val="24"/>
              </w:rPr>
              <w:t>2/12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6,15-7,15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velký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 trhů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    </w:t>
            </w:r>
            <w:r>
              <w:rPr>
                <w:b/>
                <w:bCs/>
                <w:sz w:val="24"/>
                <w:szCs w:val="24"/>
              </w:rPr>
              <w:t>3/12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13,45-14,30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13,45-14,30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14,</w:t>
            </w:r>
            <w:r>
              <w:rPr>
                <w:b/>
                <w:bCs/>
                <w:sz w:val="24"/>
                <w:szCs w:val="24"/>
                <w:shd w:fill="FFFF00" w:val="clear"/>
              </w:rPr>
              <w:t>30</w:t>
            </w:r>
            <w:r>
              <w:rPr>
                <w:b/>
                <w:bCs/>
                <w:sz w:val="24"/>
                <w:szCs w:val="24"/>
                <w:shd w:fill="FFFF00" w:val="clear"/>
              </w:rPr>
              <w:t>-15,30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velký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+ Emička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15,00-16,00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posilovna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16,00-17,00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posilovna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velký B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18,15-19,15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velký B</w:t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ČT     </w:t>
            </w:r>
            <w:r>
              <w:rPr>
                <w:b/>
                <w:bCs/>
                <w:sz w:val="24"/>
                <w:szCs w:val="24"/>
              </w:rPr>
              <w:t>4/12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13,45-14,30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i w:val="false"/>
                <w:i w:val="false"/>
                <w:iCs w:val="false"/>
                <w:highlight w:val="none"/>
                <w:shd w:fill="FC7FEF" w:val="clear"/>
              </w:rPr>
            </w:pPr>
            <w:r>
              <w:rPr>
                <w:b/>
                <w:bCs/>
                <w:i w:val="false"/>
                <w:iCs w:val="false"/>
                <w:shd w:fill="FC7FEF" w:val="clear"/>
              </w:rPr>
              <w:t>MINI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14,30-15,15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15,30-16,15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sucho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20,00-20,45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velký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 trhů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PÁ     </w:t>
            </w:r>
            <w:r>
              <w:rPr>
                <w:b/>
                <w:bCs/>
                <w:sz w:val="24"/>
                <w:szCs w:val="24"/>
              </w:rPr>
              <w:t>5/12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6,15-7,15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C9BA4" w:val="clear"/>
              </w:rPr>
            </w:pPr>
            <w:r>
              <w:rPr>
                <w:b/>
                <w:bCs/>
                <w:sz w:val="24"/>
                <w:szCs w:val="24"/>
                <w:shd w:fill="EC9BA4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 trhů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13,45-14,30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MINI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 trhů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13,45-14,30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 trhů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80A706" w:val="clear"/>
              </w:rPr>
            </w:pPr>
            <w:r>
              <w:rPr>
                <w:b/>
                <w:bCs/>
                <w:sz w:val="24"/>
                <w:szCs w:val="24"/>
                <w:shd w:fill="80A706" w:val="clear"/>
              </w:rPr>
              <w:t>17,30 – 18,15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80A706" w:val="clear"/>
              </w:rPr>
            </w:pPr>
            <w:r>
              <w:rPr>
                <w:b/>
                <w:bCs/>
                <w:sz w:val="24"/>
                <w:szCs w:val="24"/>
                <w:shd w:fill="80A706" w:val="clear"/>
              </w:rPr>
              <w:t xml:space="preserve">MIKULÁŠ 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80A706" w:val="clear"/>
              </w:rPr>
            </w:pPr>
            <w:r>
              <w:rPr>
                <w:b/>
                <w:bCs/>
                <w:sz w:val="24"/>
                <w:szCs w:val="24"/>
                <w:shd w:fill="80A706" w:val="clear"/>
              </w:rPr>
              <w:t>NA LEDĚ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80A706" w:val="clear"/>
              </w:rPr>
            </w:pPr>
            <w:r>
              <w:rPr>
                <w:b/>
                <w:bCs/>
                <w:sz w:val="24"/>
                <w:szCs w:val="24"/>
                <w:shd w:fill="80A706" w:val="clear"/>
              </w:rPr>
              <w:t>všichni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   6/</w:t>
            </w: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5500" w:val="clear"/>
              </w:rPr>
            </w:pPr>
            <w:r>
              <w:rPr>
                <w:b/>
                <w:bCs/>
                <w:sz w:val="24"/>
                <w:szCs w:val="24"/>
                <w:shd w:fill="FF5500" w:val="clear"/>
              </w:rPr>
              <w:t>malá plocha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11,30-12,30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 trhů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4000" w:val="clear"/>
              </w:rPr>
            </w:pPr>
            <w:r>
              <w:rPr>
                <w:b/>
                <w:bCs/>
                <w:sz w:val="24"/>
                <w:szCs w:val="24"/>
                <w:shd w:fill="FF4000" w:val="clear"/>
              </w:rPr>
              <w:t>malá plocha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15,00– 16,00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MINI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 trhů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4000" w:val="clear"/>
              </w:rPr>
            </w:pPr>
            <w:r>
              <w:rPr>
                <w:b/>
                <w:bCs/>
                <w:sz w:val="24"/>
                <w:szCs w:val="24"/>
                <w:shd w:fill="FF4000" w:val="clear"/>
              </w:rPr>
              <w:t>malá plocha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16,00– 17,00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všichni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 trhů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D62E4E" w:val="clear"/>
              </w:rPr>
            </w:pPr>
            <w:r>
              <w:rPr>
                <w:b/>
                <w:bCs/>
                <w:sz w:val="24"/>
                <w:szCs w:val="24"/>
                <w:shd w:fill="D62E4E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D62E4E" w:val="clear"/>
              </w:rPr>
            </w:pPr>
            <w:r>
              <w:rPr>
                <w:b/>
                <w:bCs/>
                <w:sz w:val="24"/>
                <w:szCs w:val="24"/>
                <w:shd w:fill="D62E4E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D62E4E" w:val="clear"/>
              </w:rPr>
            </w:pPr>
            <w:r>
              <w:rPr>
                <w:b/>
                <w:bCs/>
                <w:sz w:val="24"/>
                <w:szCs w:val="24"/>
                <w:shd w:fill="D62E4E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D62E4E" w:val="clear"/>
              </w:rPr>
            </w:pPr>
            <w:r>
              <w:rPr>
                <w:b/>
                <w:bCs/>
                <w:sz w:val="24"/>
                <w:szCs w:val="24"/>
                <w:shd w:fill="D62E4E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D62E4E" w:val="clear"/>
              </w:rPr>
            </w:pPr>
            <w:r>
              <w:rPr>
                <w:b/>
                <w:bCs/>
                <w:sz w:val="24"/>
                <w:szCs w:val="24"/>
                <w:shd w:fill="D62E4E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D62E4E" w:val="clear"/>
              </w:rPr>
            </w:pPr>
            <w:r>
              <w:rPr>
                <w:b/>
                <w:bCs/>
                <w:sz w:val="24"/>
                <w:szCs w:val="24"/>
                <w:shd w:fill="D62E4E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D62E4E" w:val="clear"/>
              </w:rPr>
            </w:pPr>
            <w:r>
              <w:rPr>
                <w:b/>
                <w:bCs/>
                <w:sz w:val="24"/>
                <w:szCs w:val="24"/>
                <w:shd w:fill="D62E4E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D62E4E" w:val="clear"/>
              </w:rPr>
            </w:pPr>
            <w:r>
              <w:rPr>
                <w:b/>
                <w:bCs/>
                <w:sz w:val="24"/>
                <w:szCs w:val="24"/>
                <w:shd w:fill="D62E4E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D62E4E" w:val="clear"/>
              </w:rPr>
            </w:pPr>
            <w:r>
              <w:rPr>
                <w:b/>
                <w:bCs/>
                <w:sz w:val="24"/>
                <w:szCs w:val="24"/>
                <w:shd w:fill="D62E4E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D62E4E" w:val="clear"/>
              </w:rPr>
            </w:pPr>
            <w:r>
              <w:rPr>
                <w:b/>
                <w:bCs/>
                <w:sz w:val="24"/>
                <w:szCs w:val="24"/>
                <w:shd w:fill="D62E4E" w:val="clear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80A706" w:val="clear"/>
              </w:rPr>
            </w:pPr>
            <w:r>
              <w:rPr>
                <w:b/>
                <w:bCs/>
                <w:sz w:val="24"/>
                <w:szCs w:val="24"/>
                <w:shd w:fill="80A706" w:val="clear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  7/12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15CD92" w:val="clear"/>
              </w:rPr>
            </w:pPr>
            <w:r>
              <w:rPr>
                <w:b/>
                <w:bCs/>
                <w:sz w:val="24"/>
                <w:szCs w:val="24"/>
                <w:shd w:fill="15CD92" w:val="clear"/>
              </w:rPr>
              <w:t>8,00-8,45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15CD92" w:val="clear"/>
              </w:rPr>
            </w:pPr>
            <w:r>
              <w:rPr>
                <w:b/>
                <w:bCs/>
                <w:sz w:val="24"/>
                <w:szCs w:val="24"/>
                <w:shd w:fill="15CD92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15CD92" w:val="clear"/>
              </w:rPr>
            </w:pPr>
            <w:r>
              <w:rPr>
                <w:b/>
                <w:bCs/>
                <w:sz w:val="24"/>
                <w:szCs w:val="24"/>
                <w:shd w:fill="15CD92" w:val="clear"/>
              </w:rPr>
              <w:t>Adult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4000" w:val="clear"/>
              </w:rPr>
            </w:pPr>
            <w:r>
              <w:rPr>
                <w:b/>
                <w:bCs/>
                <w:sz w:val="24"/>
                <w:szCs w:val="24"/>
                <w:shd w:fill="FF4000" w:val="clear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4000" w:val="clear"/>
              </w:rPr>
            </w:pPr>
            <w:r>
              <w:rPr>
                <w:b/>
                <w:bCs/>
                <w:sz w:val="24"/>
                <w:szCs w:val="24"/>
                <w:shd w:fill="FF4000" w:val="clear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80A706" w:val="clear"/>
              </w:rPr>
            </w:pPr>
            <w:r>
              <w:rPr>
                <w:b/>
                <w:bCs/>
                <w:sz w:val="24"/>
                <w:szCs w:val="24"/>
                <w:shd w:fill="80A706" w:val="clear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    8/12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13,45-14,30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MINI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na vánoční trhy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4000" w:val="clear"/>
              </w:rPr>
            </w:pPr>
            <w:r>
              <w:rPr>
                <w:b/>
                <w:bCs/>
                <w:sz w:val="24"/>
                <w:szCs w:val="24"/>
                <w:shd w:fill="FF4000" w:val="clear"/>
              </w:rPr>
              <w:t>malá plocha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1</w:t>
            </w:r>
            <w:r>
              <w:rPr>
                <w:b/>
                <w:bCs/>
                <w:sz w:val="24"/>
                <w:szCs w:val="24"/>
                <w:shd w:fill="BBE33D" w:val="clear"/>
              </w:rPr>
              <w:t>4,45 -15,45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MINI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 trhů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16,00-17,00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17,15-18,00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sucho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ÚT     </w:t>
            </w:r>
            <w:r>
              <w:rPr>
                <w:b/>
                <w:bCs/>
                <w:sz w:val="24"/>
                <w:szCs w:val="24"/>
              </w:rPr>
              <w:t>9/12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6,15-7,15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velký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 trhů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      1</w:t>
            </w:r>
            <w:r>
              <w:rPr>
                <w:b/>
                <w:bCs/>
                <w:sz w:val="24"/>
                <w:szCs w:val="24"/>
              </w:rPr>
              <w:t>0/12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13,45-14,30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13,45-14,30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14,30-15,30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velký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+ Emička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15,00-16,00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posilovna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16,00-17,00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posilovna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velký B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18,15-19,15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velký B</w:t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ČT     1</w:t>
            </w:r>
            <w:r>
              <w:rPr>
                <w:b/>
                <w:bCs/>
                <w:sz w:val="24"/>
                <w:szCs w:val="24"/>
              </w:rPr>
              <w:t>1/12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13,45-14,30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MINI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14,30-15,15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15,30-16,15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sucho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20,00-20,45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velký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</w:t>
            </w:r>
            <w:r>
              <w:rPr>
                <w:b/>
                <w:bCs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bCs/>
                <w:sz w:val="24"/>
                <w:szCs w:val="24"/>
                <w:shd w:fill="F5BCEC" w:val="clear"/>
              </w:rPr>
              <w:t>trhů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PÁ    1</w:t>
            </w:r>
            <w:r>
              <w:rPr>
                <w:b/>
                <w:bCs/>
                <w:sz w:val="24"/>
                <w:szCs w:val="24"/>
              </w:rPr>
              <w:t>2/12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6,15 – 7,15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 trhů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13,45-14,30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 xml:space="preserve">led 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13,45-14,30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 xml:space="preserve">led 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MINI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14,45-15,30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sucho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MINI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17,30 -18,15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velký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+ Agneska,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Anička,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</w:r>
          </w:p>
        </w:tc>
      </w:tr>
      <w:tr>
        <w:trPr>
          <w:trHeight w:val="528" w:hRule="atLeast"/>
        </w:trPr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     1</w:t>
            </w:r>
            <w:r>
              <w:rPr>
                <w:b/>
                <w:bCs/>
                <w:sz w:val="24"/>
                <w:szCs w:val="24"/>
              </w:rPr>
              <w:t>3/12</w:t>
            </w:r>
          </w:p>
        </w:tc>
        <w:tc>
          <w:tcPr>
            <w:tcW w:w="8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EDF7" w:val="clear"/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ZÁVODY </w:t>
            </w:r>
            <w:r>
              <w:rPr>
                <w:b/>
                <w:bCs/>
                <w:sz w:val="24"/>
                <w:szCs w:val="24"/>
              </w:rPr>
              <w:t>MĚLNÍK</w:t>
            </w:r>
            <w:r>
              <w:rPr>
                <w:b/>
                <w:bCs/>
                <w:sz w:val="24"/>
                <w:szCs w:val="24"/>
              </w:rPr>
              <w:t xml:space="preserve">- Sárinka K., Agneska, </w:t>
            </w:r>
            <w:r>
              <w:rPr>
                <w:b/>
                <w:bCs/>
                <w:sz w:val="24"/>
                <w:szCs w:val="24"/>
              </w:rPr>
              <w:t xml:space="preserve">Lilinka, Anička, </w:t>
            </w:r>
            <w:r>
              <w:rPr>
                <w:b/>
                <w:bCs/>
                <w:sz w:val="24"/>
                <w:szCs w:val="24"/>
              </w:rPr>
              <w:t>Anetka</w:t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    1</w:t>
            </w:r>
            <w:r>
              <w:rPr>
                <w:b/>
                <w:bCs/>
                <w:sz w:val="24"/>
                <w:szCs w:val="24"/>
              </w:rPr>
              <w:t>4/12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15CD92" w:val="clear"/>
              </w:rPr>
            </w:pPr>
            <w:r>
              <w:rPr>
                <w:b/>
                <w:bCs/>
                <w:sz w:val="24"/>
                <w:szCs w:val="24"/>
                <w:shd w:fill="15CD92" w:val="clear"/>
              </w:rPr>
              <w:t>8,00 – 8,45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15CD92" w:val="clear"/>
              </w:rPr>
            </w:pPr>
            <w:r>
              <w:rPr>
                <w:b/>
                <w:bCs/>
                <w:sz w:val="24"/>
                <w:szCs w:val="24"/>
                <w:shd w:fill="15CD92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15CD92" w:val="clear"/>
              </w:rPr>
            </w:pPr>
            <w:r>
              <w:rPr>
                <w:b/>
                <w:bCs/>
                <w:sz w:val="24"/>
                <w:szCs w:val="24"/>
                <w:shd w:fill="15CD92" w:val="clear"/>
              </w:rPr>
              <w:t>Adult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4000" w:val="clear"/>
              </w:rPr>
            </w:pPr>
            <w:r>
              <w:rPr>
                <w:b/>
                <w:bCs/>
                <w:sz w:val="24"/>
                <w:szCs w:val="24"/>
                <w:shd w:fill="FF4000" w:val="clear"/>
              </w:rPr>
              <w:t>malá plocha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13,45-14,45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všichni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na ván. trhy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    1</w:t>
            </w:r>
            <w:r>
              <w:rPr>
                <w:b/>
                <w:bCs/>
                <w:sz w:val="24"/>
                <w:szCs w:val="24"/>
              </w:rPr>
              <w:t>5/12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1</w:t>
            </w:r>
            <w:r>
              <w:rPr>
                <w:b/>
                <w:bCs/>
                <w:sz w:val="24"/>
                <w:szCs w:val="24"/>
                <w:shd w:fill="BBE33D" w:val="clear"/>
              </w:rPr>
              <w:t>3,45-14,30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MINI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 trhů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16,00-17,00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všichni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 trhů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ÚT    1</w:t>
            </w:r>
            <w:r>
              <w:rPr>
                <w:b/>
                <w:bCs/>
                <w:sz w:val="24"/>
                <w:szCs w:val="24"/>
              </w:rPr>
              <w:t>6/12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6,15-7,15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velký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nácvik vánočních trhů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     1</w:t>
            </w:r>
            <w:r>
              <w:rPr>
                <w:b/>
                <w:bCs/>
                <w:sz w:val="24"/>
                <w:szCs w:val="24"/>
              </w:rPr>
              <w:t>7/12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13,45-14,30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14,30-15,30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velký B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+ Emička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18,15-19,15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všichni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generálka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vánočních trhů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ČT     </w:t>
            </w:r>
            <w:r>
              <w:rPr>
                <w:b/>
                <w:bCs/>
                <w:sz w:val="24"/>
                <w:szCs w:val="24"/>
              </w:rPr>
              <w:t>18/12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14,00 -15,15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 xml:space="preserve">všichni 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poslední zkouška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vánoční trhy</w:t>
            </w:r>
          </w:p>
        </w:tc>
        <w:tc>
          <w:tcPr>
            <w:tcW w:w="68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16,45 sraz na náměstí u malé ledové plochy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s sebou : potřebné oblečení (včas se dozvíte), brusle , chráníče,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teplou bundu a čepici nebo čelenku, rukavice, termosku s čajem,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  <w:t>všichni učesaný – zapletený cop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5BCEC" w:val="clear"/>
              </w:rPr>
            </w:pPr>
            <w:r>
              <w:rPr>
                <w:b/>
                <w:bCs/>
                <w:sz w:val="24"/>
                <w:szCs w:val="24"/>
                <w:shd w:fill="F5BCEC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 xml:space="preserve">Vystupovat budou jen ty dětí, které se budou účastnit nácviků a budou mít připravené věci na vystoupení. Ostatní, které na tréninky chodit nebudou – vystupovat nemůžou, protože to pak 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ostatním dětem kazí a je to pro nás všechny stresující – že to neumí.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974F0" w:val="clear"/>
              </w:rPr>
            </w:pPr>
            <w:r>
              <w:rPr>
                <w:b/>
                <w:bCs/>
                <w:sz w:val="24"/>
                <w:szCs w:val="24"/>
                <w:shd w:fill="F974F0" w:val="clear"/>
              </w:rPr>
              <w:t>Začátek našeho vystoupení : 17,30 hodin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PÁ     </w:t>
            </w:r>
            <w:r>
              <w:rPr>
                <w:b/>
                <w:bCs/>
                <w:sz w:val="24"/>
                <w:szCs w:val="24"/>
              </w:rPr>
              <w:t>19/12</w:t>
            </w:r>
          </w:p>
        </w:tc>
        <w:tc>
          <w:tcPr>
            <w:tcW w:w="82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DE59" w:val="clear"/>
              </w:rPr>
            </w:pPr>
            <w:r>
              <w:rPr>
                <w:b/>
                <w:bCs/>
                <w:sz w:val="24"/>
                <w:szCs w:val="24"/>
                <w:shd w:fill="FFDE59" w:val="clear"/>
              </w:rPr>
              <w:t>VOLNO</w:t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     2</w:t>
            </w:r>
            <w:r>
              <w:rPr>
                <w:b/>
                <w:bCs/>
                <w:sz w:val="24"/>
                <w:szCs w:val="24"/>
              </w:rPr>
              <w:t>0/12</w:t>
            </w:r>
          </w:p>
        </w:tc>
        <w:tc>
          <w:tcPr>
            <w:tcW w:w="82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DE59" w:val="clear"/>
              </w:rPr>
            </w:pPr>
            <w:r>
              <w:rPr>
                <w:b/>
                <w:bCs/>
                <w:sz w:val="24"/>
                <w:szCs w:val="24"/>
                <w:shd w:fill="FFDE59" w:val="clear"/>
              </w:rPr>
              <w:t>VOLNO</w:t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NE     </w:t>
            </w:r>
            <w:r>
              <w:rPr>
                <w:b/>
                <w:bCs/>
                <w:sz w:val="24"/>
                <w:szCs w:val="24"/>
              </w:rPr>
              <w:t>21/12</w:t>
            </w:r>
          </w:p>
        </w:tc>
        <w:tc>
          <w:tcPr>
            <w:tcW w:w="82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DE59" w:val="clear"/>
              </w:rPr>
            </w:pPr>
            <w:r>
              <w:rPr>
                <w:b/>
                <w:bCs/>
                <w:sz w:val="24"/>
                <w:szCs w:val="24"/>
                <w:shd w:fill="FFDE59" w:val="clear"/>
              </w:rPr>
              <w:t>VOLNO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DE59" w:val="clear"/>
              </w:rPr>
            </w:pPr>
            <w:r>
              <w:rPr>
                <w:b/>
                <w:bCs/>
                <w:sz w:val="24"/>
                <w:szCs w:val="24"/>
                <w:shd w:fill="FFDE59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DE59" w:val="clear"/>
              </w:rPr>
            </w:pPr>
            <w:r>
              <w:rPr>
                <w:b/>
                <w:bCs/>
                <w:sz w:val="24"/>
                <w:szCs w:val="24"/>
                <w:shd w:fill="FFDE59" w:val="clear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     </w:t>
            </w:r>
            <w:r>
              <w:rPr>
                <w:b/>
                <w:bCs/>
                <w:sz w:val="24"/>
                <w:szCs w:val="24"/>
              </w:rPr>
              <w:t>22/12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DCB3F9" w:val="clear"/>
              </w:rPr>
            </w:pPr>
            <w:r>
              <w:rPr>
                <w:b/>
                <w:bCs/>
                <w:shd w:fill="DCB3F9" w:val="clear"/>
              </w:rPr>
              <w:t>16,00-17,00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DCB3F9" w:val="clear"/>
              </w:rPr>
            </w:pPr>
            <w:r>
              <w:rPr>
                <w:b/>
                <w:bCs/>
                <w:shd w:fill="DCB3F9" w:val="clear"/>
              </w:rPr>
              <w:t>led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DCB3F9" w:val="clear"/>
              </w:rPr>
            </w:pPr>
            <w:r>
              <w:rPr>
                <w:b/>
                <w:bCs/>
                <w:shd w:fill="DCB3F9" w:val="clear"/>
              </w:rPr>
              <w:t>VÁNOČNÍ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DCB3F9" w:val="clear"/>
              </w:rPr>
            </w:pPr>
            <w:r>
              <w:rPr>
                <w:b/>
                <w:bCs/>
                <w:sz w:val="24"/>
                <w:szCs w:val="24"/>
                <w:shd w:fill="DCB3F9" w:val="clear"/>
              </w:rPr>
              <w:t>BRUSLENÍ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DCB3F9" w:val="clear"/>
              </w:rPr>
            </w:pPr>
            <w:r>
              <w:rPr>
                <w:b/>
                <w:bCs/>
                <w:shd w:fill="DCB3F9" w:val="clear"/>
              </w:rPr>
              <w:t>17,30-19,00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DCB3F9" w:val="clear"/>
              </w:rPr>
            </w:pPr>
            <w:r>
              <w:rPr>
                <w:b/>
                <w:bCs/>
                <w:shd w:fill="DCB3F9" w:val="clear"/>
              </w:rPr>
              <w:t>VÁNOČNÍ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DCB3F9" w:val="clear"/>
              </w:rPr>
            </w:pPr>
            <w:r>
              <w:rPr>
                <w:b/>
                <w:bCs/>
                <w:shd w:fill="DCB3F9" w:val="clear"/>
              </w:rPr>
              <w:t>BESÍDKA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DCB3F9" w:val="clear"/>
              </w:rPr>
            </w:pPr>
            <w:r>
              <w:rPr>
                <w:b/>
                <w:bCs/>
                <w:shd w:fill="DCB3F9" w:val="clear"/>
              </w:rPr>
              <w:t>A DÁRKY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E16173" w:val="clear"/>
              </w:rPr>
            </w:pPr>
            <w:r>
              <w:rPr>
                <w:b/>
                <w:bCs/>
                <w:shd w:fill="E16173" w:val="clear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E16173" w:val="clear"/>
              </w:rPr>
            </w:pPr>
            <w:r>
              <w:rPr>
                <w:b/>
                <w:bCs/>
                <w:shd w:fill="E16173" w:val="clear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ÚT      2</w:t>
            </w:r>
            <w:r>
              <w:rPr>
                <w:b/>
                <w:bCs/>
                <w:sz w:val="24"/>
                <w:szCs w:val="24"/>
              </w:rPr>
              <w:t>3/12</w:t>
            </w:r>
          </w:p>
        </w:tc>
        <w:tc>
          <w:tcPr>
            <w:tcW w:w="8269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VÁNOCE A ZASLOUŽENÝ ODPOČINEK PRO VŠECHNY</w:t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     </w:t>
            </w:r>
            <w:r>
              <w:rPr>
                <w:b/>
                <w:bCs/>
                <w:sz w:val="24"/>
                <w:szCs w:val="24"/>
              </w:rPr>
              <w:t>24/12</w:t>
            </w:r>
          </w:p>
        </w:tc>
        <w:tc>
          <w:tcPr>
            <w:tcW w:w="8269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ČT     2</w:t>
            </w:r>
            <w:r>
              <w:rPr>
                <w:b/>
                <w:bCs/>
                <w:sz w:val="24"/>
                <w:szCs w:val="24"/>
              </w:rPr>
              <w:t>5/12</w:t>
            </w:r>
          </w:p>
        </w:tc>
        <w:tc>
          <w:tcPr>
            <w:tcW w:w="8269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PÁ      </w:t>
            </w:r>
            <w:r>
              <w:rPr>
                <w:b/>
                <w:bCs/>
                <w:sz w:val="24"/>
                <w:szCs w:val="24"/>
              </w:rPr>
              <w:t>26/12</w:t>
            </w:r>
          </w:p>
        </w:tc>
        <w:tc>
          <w:tcPr>
            <w:tcW w:w="8269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     27/12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10,00 -11,00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11,00-12,00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led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velký A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E0C2CD" w:val="clear"/>
              </w:rPr>
            </w:pPr>
            <w:r>
              <w:rPr>
                <w:b/>
                <w:bCs/>
                <w:shd w:fill="E0C2CD" w:val="clear"/>
              </w:rPr>
              <w:t>velký B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5500" w:val="clear"/>
              </w:rPr>
            </w:pPr>
            <w:r>
              <w:rPr>
                <w:b/>
                <w:bCs/>
                <w:shd w:fill="FF5500" w:val="clear"/>
              </w:rPr>
              <w:t>malá plocha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974F0" w:val="clear"/>
              </w:rPr>
            </w:pPr>
            <w:r>
              <w:rPr>
                <w:b/>
                <w:bCs/>
                <w:shd w:fill="F974F0" w:val="clear"/>
              </w:rPr>
              <w:t>12,30-13,15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974F0" w:val="clear"/>
              </w:rPr>
            </w:pPr>
            <w:r>
              <w:rPr>
                <w:b/>
                <w:bCs/>
                <w:shd w:fill="F974F0" w:val="clear"/>
              </w:rPr>
              <w:t>MINI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5500" w:val="clear"/>
              </w:rPr>
            </w:pPr>
            <w:r>
              <w:rPr>
                <w:b/>
                <w:bCs/>
                <w:shd w:fill="FF5500" w:val="clear"/>
              </w:rPr>
              <w:t>malá plocha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BBE33D" w:val="clear"/>
              </w:rPr>
            </w:pPr>
            <w:r>
              <w:rPr>
                <w:b/>
                <w:bCs/>
                <w:shd w:fill="BBE33D" w:val="clear"/>
              </w:rPr>
              <w:t>13,15-14,00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BBE33D" w:val="clear"/>
              </w:rPr>
            </w:pPr>
            <w:r>
              <w:rPr>
                <w:b/>
                <w:bCs/>
                <w:shd w:fill="BBE33D" w:val="clear"/>
              </w:rPr>
              <w:t>malý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    28/12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15CD92" w:val="clear"/>
              </w:rPr>
            </w:pPr>
            <w:r>
              <w:rPr>
                <w:b/>
                <w:bCs/>
                <w:sz w:val="24"/>
                <w:szCs w:val="24"/>
                <w:shd w:fill="15CD92" w:val="clear"/>
              </w:rPr>
              <w:t>8,00-8,45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15CD92" w:val="clear"/>
              </w:rPr>
            </w:pPr>
            <w:r>
              <w:rPr>
                <w:b/>
                <w:bCs/>
                <w:sz w:val="24"/>
                <w:szCs w:val="24"/>
                <w:shd w:fill="15CD92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15CD92" w:val="clear"/>
              </w:rPr>
            </w:pPr>
            <w:r>
              <w:rPr>
                <w:b/>
                <w:bCs/>
                <w:sz w:val="24"/>
                <w:szCs w:val="24"/>
                <w:shd w:fill="15CD92" w:val="clear"/>
              </w:rPr>
              <w:t>Adult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974F0" w:val="clear"/>
              </w:rPr>
            </w:pPr>
            <w:r>
              <w:rPr>
                <w:b/>
                <w:bCs/>
                <w:sz w:val="24"/>
                <w:szCs w:val="24"/>
                <w:shd w:fill="F974F0" w:val="clear"/>
              </w:rPr>
              <w:t>11,15-12,15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974F0" w:val="clear"/>
              </w:rPr>
            </w:pPr>
            <w:r>
              <w:rPr>
                <w:b/>
                <w:bCs/>
                <w:sz w:val="24"/>
                <w:szCs w:val="24"/>
                <w:shd w:fill="F974F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974F0" w:val="clear"/>
              </w:rPr>
            </w:pPr>
            <w:r>
              <w:rPr>
                <w:b/>
                <w:bCs/>
                <w:sz w:val="24"/>
                <w:szCs w:val="24"/>
                <w:shd w:fill="F974F0" w:val="clear"/>
              </w:rPr>
              <w:t>MINI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5500" w:val="clear"/>
              </w:rPr>
            </w:pPr>
            <w:r>
              <w:rPr>
                <w:b/>
                <w:bCs/>
                <w:shd w:fill="FF5500" w:val="clear"/>
              </w:rPr>
              <w:t>malá plocha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A6A6" w:val="clear"/>
              </w:rPr>
            </w:pPr>
            <w:r>
              <w:rPr>
                <w:b/>
                <w:bCs/>
                <w:shd w:fill="FFA6A6" w:val="clear"/>
              </w:rPr>
              <w:t>12,30-13,15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A6A6" w:val="clear"/>
              </w:rPr>
            </w:pPr>
            <w:r>
              <w:rPr>
                <w:b/>
                <w:bCs/>
                <w:shd w:fill="FFA6A6" w:val="clear"/>
              </w:rPr>
              <w:t>střeďáci A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B66C" w:val="clear"/>
              </w:rPr>
            </w:pPr>
            <w:r>
              <w:rPr>
                <w:b/>
                <w:bCs/>
                <w:shd w:fill="FFB66C" w:val="clear"/>
              </w:rPr>
              <w:t>střeďáci B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5500" w:val="clear"/>
              </w:rPr>
            </w:pPr>
            <w:r>
              <w:rPr>
                <w:b/>
                <w:bCs/>
                <w:shd w:fill="FF5500" w:val="clear"/>
              </w:rPr>
              <w:t>malá plocha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13,15-14,00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velký A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E0C2CD" w:val="clear"/>
              </w:rPr>
            </w:pPr>
            <w:r>
              <w:rPr>
                <w:b/>
                <w:bCs/>
                <w:shd w:fill="E0C2CD" w:val="clear"/>
              </w:rPr>
              <w:t>velký B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14,15-15,00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sucho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velký A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E0C2CD" w:val="clear"/>
              </w:rPr>
            </w:pPr>
            <w:r>
              <w:rPr>
                <w:b/>
                <w:bCs/>
                <w:shd w:fill="E0C2CD" w:val="clear"/>
              </w:rPr>
              <w:t>velký B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    29/12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11,00-12,30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velký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E0C2CD" w:val="clear"/>
              </w:rPr>
            </w:pPr>
            <w:r>
              <w:rPr>
                <w:b/>
                <w:bCs/>
                <w:sz w:val="24"/>
                <w:szCs w:val="24"/>
                <w:shd w:fill="E0C2CD" w:val="clear"/>
              </w:rPr>
              <w:t>velký B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5500" w:val="clear"/>
              </w:rPr>
            </w:pPr>
            <w:r>
              <w:rPr>
                <w:b/>
                <w:bCs/>
                <w:sz w:val="24"/>
                <w:szCs w:val="24"/>
                <w:shd w:fill="FF5500" w:val="clear"/>
              </w:rPr>
              <w:t>malá plocha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12,45-13,45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 xml:space="preserve">malý 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974F0" w:val="clear"/>
              </w:rPr>
            </w:pPr>
            <w:r>
              <w:rPr>
                <w:b/>
                <w:bCs/>
                <w:sz w:val="24"/>
                <w:szCs w:val="24"/>
                <w:shd w:fill="F974F0" w:val="clear"/>
              </w:rPr>
              <w:t>MINI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A6A6" w:val="clear"/>
              </w:rPr>
            </w:pPr>
            <w:r>
              <w:rPr>
                <w:b/>
                <w:bCs/>
                <w:shd w:fill="FFA6A6" w:val="clear"/>
              </w:rPr>
              <w:t>16,00–17,00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A6A6" w:val="clear"/>
              </w:rPr>
            </w:pPr>
            <w:r>
              <w:rPr>
                <w:b/>
                <w:bCs/>
                <w:shd w:fill="FFA6A6" w:val="clear"/>
              </w:rPr>
              <w:t>led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A6A6" w:val="clear"/>
              </w:rPr>
            </w:pPr>
            <w:r>
              <w:rPr>
                <w:b/>
                <w:bCs/>
                <w:shd w:fill="FFA6A6" w:val="clear"/>
              </w:rPr>
              <w:t>střeďáci A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B66C" w:val="clear"/>
              </w:rPr>
            </w:pPr>
            <w:r>
              <w:rPr>
                <w:b/>
                <w:bCs/>
                <w:shd w:fill="FFB66C" w:val="clear"/>
              </w:rPr>
              <w:t>střeďáci B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5500" w:val="clear"/>
              </w:rPr>
            </w:pPr>
            <w:r>
              <w:rPr>
                <w:b/>
                <w:bCs/>
                <w:shd w:fill="FF5500" w:val="clear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ÚT    30/12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5500" w:val="clear"/>
              </w:rPr>
            </w:pPr>
            <w:r>
              <w:rPr>
                <w:b/>
                <w:bCs/>
                <w:sz w:val="24"/>
                <w:szCs w:val="24"/>
                <w:shd w:fill="FF5500" w:val="clear"/>
              </w:rPr>
              <w:t>m</w:t>
            </w:r>
            <w:r>
              <w:rPr>
                <w:b/>
                <w:bCs/>
                <w:sz w:val="24"/>
                <w:szCs w:val="24"/>
                <w:shd w:fill="FF5500" w:val="clear"/>
              </w:rPr>
              <w:t>alá plocha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12,00-12,45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A6A6" w:val="clear"/>
              </w:rPr>
            </w:pPr>
            <w:r>
              <w:rPr>
                <w:b/>
                <w:bCs/>
                <w:sz w:val="24"/>
                <w:szCs w:val="24"/>
                <w:shd w:fill="FFA6A6" w:val="clear"/>
              </w:rPr>
              <w:t>střeďáci A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B66C" w:val="clear"/>
              </w:rPr>
            </w:pPr>
            <w:r>
              <w:rPr>
                <w:b/>
                <w:bCs/>
                <w:sz w:val="24"/>
                <w:szCs w:val="24"/>
                <w:shd w:fill="FFB66C" w:val="clear"/>
              </w:rPr>
              <w:t>střeďáci B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13,00-13,45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led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BBE33D" w:val="clear"/>
              </w:rPr>
            </w:pPr>
            <w:r>
              <w:rPr>
                <w:b/>
                <w:bCs/>
                <w:sz w:val="24"/>
                <w:szCs w:val="24"/>
                <w:shd w:fill="BBE33D" w:val="clear"/>
              </w:rPr>
              <w:t>malý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974F0" w:val="clear"/>
              </w:rPr>
            </w:pPr>
            <w:r>
              <w:rPr>
                <w:b/>
                <w:bCs/>
                <w:sz w:val="24"/>
                <w:szCs w:val="24"/>
                <w:shd w:fill="F974F0" w:val="clear"/>
              </w:rPr>
              <w:t>MINI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13,45-14,45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led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velký A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E0C2CD" w:val="clear"/>
              </w:rPr>
            </w:pPr>
            <w:r>
              <w:rPr>
                <w:b/>
                <w:bCs/>
                <w:shd w:fill="E0C2CD" w:val="clear"/>
              </w:rPr>
              <w:t>velký B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5500" w:val="clear"/>
              </w:rPr>
            </w:pPr>
            <w:r>
              <w:rPr>
                <w:b/>
                <w:bCs/>
                <w:shd w:fill="FF5500" w:val="clear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highlight w:val="none"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     31/12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9,00 – 10,30</w:t>
            </w:r>
          </w:p>
        </w:tc>
        <w:tc>
          <w:tcPr>
            <w:tcW w:w="68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C7FEF" w:val="clear"/>
              </w:rPr>
            </w:pPr>
            <w:r>
              <w:rPr>
                <w:b/>
                <w:bCs/>
                <w:sz w:val="24"/>
                <w:szCs w:val="24"/>
                <w:shd w:fill="FC7FEF" w:val="clear"/>
              </w:rPr>
              <w:t>Silvestrovská olympiáda – rodiče x dětem</w:t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ČT     </w:t>
            </w:r>
          </w:p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1/1 2026</w:t>
            </w:r>
          </w:p>
        </w:tc>
        <w:tc>
          <w:tcPr>
            <w:tcW w:w="82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  <w:highlight w:val="none"/>
                <w:shd w:fill="FFDE59" w:val="clear"/>
              </w:rPr>
            </w:pPr>
            <w:r>
              <w:rPr>
                <w:b/>
                <w:bCs/>
                <w:sz w:val="24"/>
                <w:szCs w:val="24"/>
                <w:shd w:fill="FFDE59" w:val="clear"/>
              </w:rPr>
              <w:t>VOLNO</w:t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shd w:fill="F654F9" w:val="clear"/>
        </w:rPr>
        <w:t xml:space="preserve">MINI  </w:t>
      </w:r>
      <w:r>
        <w:rPr>
          <w:b/>
          <w:bCs/>
        </w:rPr>
        <w:t xml:space="preserve">    -             Natálka Ježková, Páťulka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shd w:fill="BBE33D" w:val="clear"/>
        </w:rPr>
        <w:t>MALÝ</w:t>
      </w:r>
      <w:r>
        <w:rPr>
          <w:b/>
          <w:bCs/>
        </w:rPr>
        <w:t xml:space="preserve">   -              Davídek, Sofinka, Lucinka Burešová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shd w:fill="FFA6A6" w:val="clear"/>
        </w:rPr>
        <w:t>STŘEĎÁCI  A</w:t>
      </w:r>
      <w:r>
        <w:rPr>
          <w:b/>
          <w:bCs/>
        </w:rPr>
        <w:t xml:space="preserve"> -   Agneska, Anička, Nikolettka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shd w:fill="FFB66C" w:val="clear"/>
        </w:rPr>
        <w:t>STŘEĎÁCI  B</w:t>
      </w:r>
      <w:r>
        <w:rPr>
          <w:b/>
          <w:bCs/>
        </w:rPr>
        <w:t xml:space="preserve"> -   Emička, Rózinka, Nelinka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shd w:fill="FFFF38" w:val="clear"/>
        </w:rPr>
        <w:t>VELKÝ A</w:t>
      </w:r>
      <w:r>
        <w:rPr>
          <w:b/>
          <w:bCs/>
        </w:rPr>
        <w:t xml:space="preserve">        -   Natálka, Anetka, Barunka, Lilinka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shd w:fill="E0C2CD" w:val="clear"/>
        </w:rPr>
        <w:t xml:space="preserve">VELKÝ B </w:t>
      </w:r>
      <w:r>
        <w:rPr>
          <w:b/>
          <w:bCs/>
        </w:rPr>
        <w:t xml:space="preserve">       -   Vanesska, Sárinka K., Sárinka G.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shd w:fill="E6E905" w:val="clear"/>
        </w:rPr>
        <w:t>ADULT</w:t>
      </w:r>
      <w:r>
        <w:rPr>
          <w:b/>
          <w:bCs/>
        </w:rPr>
        <w:t xml:space="preserve">            -    Lucka Beranová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LibreOffice/7.2.2.2$Windows_X86_64 LibreOffice_project/02b2acce88a210515b4a5bb2e46cbfb63fe97d56</Application>
  <AppVersion>15.0000</AppVersion>
  <Pages>4</Pages>
  <Words>652</Words>
  <Characters>3324</Characters>
  <CharactersWithSpaces>3833</CharactersWithSpaces>
  <Paragraphs>347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2025-10-26T18:55:31Z</dcterms:created>
  <dc:creator/>
  <dc:description/>
  <dc:language>cs-CZ</dc:language>
  <cp:lastModifiedBy/>
  <dcterms:modified xsi:type="dcterms:W3CDTF">2025-11-30T20:39:20Z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